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74A" w:rsidRPr="0062574A" w:rsidRDefault="0062574A" w:rsidP="0062574A">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62574A">
        <w:rPr>
          <w:rFonts w:ascii="Arial" w:eastAsia="微软雅黑" w:hAnsi="微软雅黑"/>
          <w:b/>
          <w:sz w:val="48"/>
          <w:szCs w:val="21"/>
        </w:rPr>
        <w:t>第十五单元</w:t>
      </w:r>
      <w:r w:rsidRPr="0062574A">
        <w:rPr>
          <w:rFonts w:ascii="Times New Roman" w:eastAsia="宋体" w:hAnsi="宋体"/>
          <w:b/>
          <w:sz w:val="48"/>
          <w:szCs w:val="21"/>
        </w:rPr>
        <w:t xml:space="preserve">　</w:t>
      </w:r>
      <w:r w:rsidRPr="0062574A">
        <w:rPr>
          <w:rFonts w:ascii="Arial" w:eastAsia="微软雅黑" w:hAnsi="微软雅黑"/>
          <w:b/>
          <w:sz w:val="48"/>
          <w:szCs w:val="21"/>
        </w:rPr>
        <w:t>民族团结与祖国统一</w:t>
      </w:r>
    </w:p>
    <w:p w:rsidR="0062574A" w:rsidRPr="000879B5" w:rsidRDefault="0062574A" w:rsidP="0062574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80" name="栏目2H.eps" descr="id:2147495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陕西</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1984</w:t>
      </w:r>
      <w:r w:rsidRPr="000879B5">
        <w:rPr>
          <w:rFonts w:ascii="Times New Roman" w:eastAsia="宋体" w:hAnsi="宋体"/>
          <w:b/>
          <w:szCs w:val="21"/>
        </w:rPr>
        <w:t>年全国人大六届二次会议的《政府工作报告》阐述了</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这一伟大构想</w:t>
      </w:r>
      <w:r w:rsidRPr="000879B5">
        <w:rPr>
          <w:rFonts w:ascii="Times New Roman" w:eastAsia="宋体" w:hAnsi="宋体"/>
          <w:b/>
          <w:szCs w:val="21"/>
        </w:rPr>
        <w:t>,</w:t>
      </w:r>
      <w:r w:rsidRPr="000879B5">
        <w:rPr>
          <w:rFonts w:ascii="Times New Roman" w:eastAsia="宋体" w:hAnsi="宋体"/>
          <w:b/>
          <w:szCs w:val="21"/>
        </w:rPr>
        <w:t>获得大会通过。</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成为具有法律效力的国家基本政策。下列选项中关于</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的叙述</w:t>
      </w:r>
      <w:r w:rsidRPr="000879B5">
        <w:rPr>
          <w:rFonts w:ascii="Times New Roman" w:eastAsia="宋体" w:hAnsi="宋体"/>
          <w:b/>
          <w:szCs w:val="21"/>
        </w:rPr>
        <w:t>,</w:t>
      </w:r>
      <w:r w:rsidRPr="000879B5">
        <w:rPr>
          <w:rFonts w:ascii="Times New Roman" w:eastAsia="宋体" w:hAnsi="宋体"/>
          <w:b/>
          <w:szCs w:val="21"/>
        </w:rPr>
        <w:t>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把党和国家的工作中心转移到经济建设上来</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筑起了保卫祖国的钢铁长城</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是维护边疆地区团结稳定的民族政策</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香港和澳门的回归是这一构想的成功实践</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江苏泰州</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下图反映了西藏自治区成立后卫生教育事业发展所取得的成就。这些成就取得的主要原因是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19520" cy="1486080"/>
            <wp:effectExtent l="0" t="0" r="0" b="0"/>
            <wp:docPr id="181" name="19N06.eps" descr="id:2147495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9" cstate="print"/>
                    <a:stretch>
                      <a:fillRect/>
                    </a:stretch>
                  </pic:blipFill>
                  <pic:spPr>
                    <a:xfrm>
                      <a:off x="0" y="0"/>
                      <a:ext cx="2819520" cy="1486080"/>
                    </a:xfrm>
                    <a:prstGeom prst="rect">
                      <a:avLst/>
                    </a:prstGeom>
                  </pic:spPr>
                </pic:pic>
              </a:graphicData>
            </a:graphic>
          </wp:inline>
        </w:drawing>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民族区域自治制度的建立和完善</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和平共处五项原则的提出</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人民代表大会制度的确立</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构想的推行</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我国实行的民族区域自治制度</w:t>
      </w:r>
      <w:r w:rsidRPr="000879B5">
        <w:rPr>
          <w:rFonts w:ascii="Times New Roman" w:eastAsia="宋体" w:hAnsi="宋体"/>
          <w:b/>
          <w:szCs w:val="21"/>
        </w:rPr>
        <w:t>,</w:t>
      </w:r>
      <w:r w:rsidRPr="000879B5">
        <w:rPr>
          <w:rFonts w:ascii="Times New Roman" w:eastAsia="楷体" w:hAnsi="楷体"/>
          <w:b/>
          <w:szCs w:val="21"/>
        </w:rPr>
        <w:t>加强了民族地区经济建设</w:t>
      </w:r>
      <w:r w:rsidRPr="000879B5">
        <w:rPr>
          <w:rFonts w:ascii="Times New Roman" w:eastAsia="宋体" w:hAnsi="宋体"/>
          <w:b/>
          <w:szCs w:val="21"/>
        </w:rPr>
        <w:t>,</w:t>
      </w:r>
      <w:r w:rsidRPr="000879B5">
        <w:rPr>
          <w:rFonts w:ascii="Times New Roman" w:eastAsia="楷体" w:hAnsi="楷体"/>
          <w:b/>
          <w:szCs w:val="21"/>
        </w:rPr>
        <w:t>促进了各民族共同团结奋斗、共同繁荣发展。故选</w:t>
      </w:r>
      <w:r w:rsidRPr="000879B5">
        <w:rPr>
          <w:rFonts w:ascii="Times New Roman" w:eastAsia="宋体" w:hAnsi="宋体"/>
          <w:b/>
          <w:szCs w:val="21"/>
        </w:rPr>
        <w:t>A</w:t>
      </w:r>
      <w:r w:rsidRPr="000879B5">
        <w:rPr>
          <w:rFonts w:ascii="Times New Roman" w:eastAsia="楷体" w:hAnsi="楷体"/>
          <w:b/>
          <w:szCs w:val="21"/>
        </w:rPr>
        <w:t>项。</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湖南娄底</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构想是原则性与灵活性的高度统一</w:t>
      </w:r>
      <w:r w:rsidRPr="000879B5">
        <w:rPr>
          <w:rFonts w:ascii="Times New Roman" w:eastAsia="宋体" w:hAnsi="宋体"/>
          <w:b/>
          <w:szCs w:val="21"/>
        </w:rPr>
        <w:t>,</w:t>
      </w:r>
      <w:r w:rsidRPr="000879B5">
        <w:rPr>
          <w:rFonts w:ascii="Times New Roman" w:eastAsia="宋体" w:hAnsi="宋体"/>
          <w:b/>
          <w:szCs w:val="21"/>
        </w:rPr>
        <w:t>是中国传统政治智慧的一次天才式创造。首次成功运用</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构想解决的历史问题是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西藏问题</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台湾问题</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澳门问题</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香港问题</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山东潍坊</w:t>
      </w:r>
      <w:r w:rsidRPr="000879B5">
        <w:rPr>
          <w:rFonts w:ascii="Times New Roman" w:eastAsia="宋体" w:hAnsi="宋体"/>
          <w:b/>
          <w:szCs w:val="21"/>
        </w:rPr>
        <w:t>)</w:t>
      </w:r>
      <w:r w:rsidRPr="000879B5">
        <w:rPr>
          <w:rFonts w:ascii="Times New Roman" w:eastAsia="宋体" w:hAnsi="宋体"/>
          <w:b/>
          <w:szCs w:val="21"/>
        </w:rPr>
        <w:t>下图是某同学制作的探究学习卡片。从中能够得出的结论是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39800" cy="1015560"/>
            <wp:effectExtent l="0" t="0" r="0" b="0"/>
            <wp:docPr id="182" name="19N07.eps" descr="id:2147495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0" cstate="print"/>
                    <a:stretch>
                      <a:fillRect/>
                    </a:stretch>
                  </pic:blipFill>
                  <pic:spPr>
                    <a:xfrm>
                      <a:off x="0" y="0"/>
                      <a:ext cx="2539800" cy="1015560"/>
                    </a:xfrm>
                    <a:prstGeom prst="rect">
                      <a:avLst/>
                    </a:prstGeom>
                  </pic:spPr>
                </pic:pic>
              </a:graphicData>
            </a:graphic>
          </wp:inline>
        </w:drawing>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构想逐步形成</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海峡两岸交往交流日益密切</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独立自主和平外交政策确立</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香港、澳门回到了祖国怀抱</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183" name="栏目2H.eps" descr="id:2147495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为了实现民族平等、民族团结和各民族共同繁荣</w:t>
      </w:r>
      <w:r w:rsidRPr="000879B5">
        <w:rPr>
          <w:rFonts w:ascii="Times New Roman" w:eastAsia="宋体" w:hAnsi="宋体"/>
          <w:b/>
          <w:szCs w:val="21"/>
        </w:rPr>
        <w:t>,</w:t>
      </w:r>
      <w:r w:rsidRPr="000879B5">
        <w:rPr>
          <w:rFonts w:ascii="Times New Roman" w:eastAsia="宋体" w:hAnsi="宋体"/>
          <w:b/>
          <w:szCs w:val="21"/>
        </w:rPr>
        <w:t>我国实行的一项基本政治制度是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按劳分配制度</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社会主义制度</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民族区域自治制度</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我国在少数民族聚居的地区实行民族区域自治制度</w:t>
      </w:r>
      <w:r w:rsidRPr="000879B5">
        <w:rPr>
          <w:rFonts w:ascii="Times New Roman" w:eastAsia="宋体" w:hAnsi="宋体"/>
          <w:b/>
          <w:szCs w:val="21"/>
        </w:rPr>
        <w:t>,</w:t>
      </w:r>
      <w:r w:rsidRPr="000879B5">
        <w:rPr>
          <w:rFonts w:ascii="Times New Roman" w:eastAsia="楷体" w:hAnsi="楷体"/>
          <w:b/>
          <w:szCs w:val="21"/>
        </w:rPr>
        <w:t>这是我国一项基本政治制度。</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贵州黔东南苗族侗族自治州生活着苗族、侗族等少数民族人民</w:t>
      </w:r>
      <w:r w:rsidRPr="000879B5">
        <w:rPr>
          <w:rFonts w:ascii="Times New Roman" w:eastAsia="宋体" w:hAnsi="宋体"/>
          <w:b/>
          <w:szCs w:val="21"/>
        </w:rPr>
        <w:t>,</w:t>
      </w:r>
      <w:r w:rsidRPr="000879B5">
        <w:rPr>
          <w:rFonts w:ascii="Times New Roman" w:eastAsia="宋体" w:hAnsi="宋体"/>
          <w:b/>
          <w:szCs w:val="21"/>
        </w:rPr>
        <w:t>这里风景优美</w:t>
      </w:r>
      <w:r w:rsidRPr="000879B5">
        <w:rPr>
          <w:rFonts w:ascii="Times New Roman" w:eastAsia="宋体" w:hAnsi="宋体"/>
          <w:b/>
          <w:szCs w:val="21"/>
        </w:rPr>
        <w:t>,</w:t>
      </w:r>
      <w:r w:rsidRPr="000879B5">
        <w:rPr>
          <w:rFonts w:ascii="Times New Roman" w:eastAsia="宋体" w:hAnsi="宋体"/>
          <w:b/>
          <w:szCs w:val="21"/>
        </w:rPr>
        <w:t>民族风情独特。它的成立</w:t>
      </w:r>
      <w:r w:rsidRPr="000879B5">
        <w:rPr>
          <w:rFonts w:ascii="Times New Roman" w:eastAsia="宋体" w:hAnsi="宋体"/>
          <w:b/>
          <w:szCs w:val="21"/>
        </w:rPr>
        <w:t>,</w:t>
      </w:r>
      <w:r w:rsidRPr="000879B5">
        <w:rPr>
          <w:rFonts w:ascii="Times New Roman" w:eastAsia="宋体" w:hAnsi="宋体"/>
          <w:b/>
          <w:szCs w:val="21"/>
        </w:rPr>
        <w:t>体现了我国在少数民族聚居地区实行</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和平解放</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民主改革</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民族区域自治</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我国在中央人民政府统一领导下</w:t>
      </w:r>
      <w:r w:rsidRPr="000879B5">
        <w:rPr>
          <w:rFonts w:ascii="Times New Roman" w:eastAsia="宋体" w:hAnsi="宋体"/>
          <w:b/>
          <w:szCs w:val="21"/>
        </w:rPr>
        <w:t>,</w:t>
      </w:r>
      <w:r w:rsidRPr="000879B5">
        <w:rPr>
          <w:rFonts w:ascii="Times New Roman" w:eastAsia="楷体" w:hAnsi="楷体"/>
          <w:b/>
          <w:szCs w:val="21"/>
        </w:rPr>
        <w:t>在少数民族聚居的地区实行民族区域自治。黔东南苗族侗族自治州的建立</w:t>
      </w:r>
      <w:r w:rsidRPr="000879B5">
        <w:rPr>
          <w:rFonts w:ascii="Times New Roman" w:eastAsia="宋体" w:hAnsi="宋体"/>
          <w:b/>
          <w:szCs w:val="21"/>
        </w:rPr>
        <w:t>,</w:t>
      </w:r>
      <w:r w:rsidRPr="000879B5">
        <w:rPr>
          <w:rFonts w:ascii="Times New Roman" w:eastAsia="楷体" w:hAnsi="楷体"/>
          <w:b/>
          <w:szCs w:val="21"/>
        </w:rPr>
        <w:t>体现了我国实行民族区域自治制度。</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某教师在讲授</w:t>
      </w:r>
      <w:r w:rsidRPr="000879B5">
        <w:rPr>
          <w:rFonts w:ascii="Times New Roman" w:eastAsia="宋体" w:hAnsi="Times New Roman" w:cs="Times New Roman"/>
          <w:b/>
          <w:szCs w:val="21"/>
        </w:rPr>
        <w:t>“</w:t>
      </w:r>
      <w:r w:rsidRPr="000879B5">
        <w:rPr>
          <w:rFonts w:ascii="Times New Roman" w:eastAsia="宋体" w:hAnsi="宋体"/>
          <w:b/>
          <w:szCs w:val="21"/>
        </w:rPr>
        <w:t>祖国统一的历史大潮</w:t>
      </w:r>
      <w:r w:rsidRPr="000879B5">
        <w:rPr>
          <w:rFonts w:ascii="Times New Roman" w:eastAsia="宋体" w:hAnsi="Times New Roman" w:cs="Times New Roman"/>
          <w:b/>
          <w:szCs w:val="21"/>
        </w:rPr>
        <w:t>”</w:t>
      </w:r>
      <w:r w:rsidRPr="000879B5">
        <w:rPr>
          <w:rFonts w:ascii="Times New Roman" w:eastAsia="宋体" w:hAnsi="宋体"/>
          <w:b/>
          <w:szCs w:val="21"/>
        </w:rPr>
        <w:t>时</w:t>
      </w:r>
      <w:r w:rsidRPr="000879B5">
        <w:rPr>
          <w:rFonts w:ascii="Times New Roman" w:eastAsia="宋体" w:hAnsi="宋体"/>
          <w:b/>
          <w:szCs w:val="21"/>
        </w:rPr>
        <w:t>,</w:t>
      </w:r>
      <w:r w:rsidRPr="000879B5">
        <w:rPr>
          <w:rFonts w:ascii="Times New Roman" w:eastAsia="宋体" w:hAnsi="宋体"/>
          <w:b/>
          <w:szCs w:val="21"/>
        </w:rPr>
        <w:t>设计了如下板书。其中</w:t>
      </w:r>
      <w:r w:rsidRPr="000879B5">
        <w:rPr>
          <w:rFonts w:ascii="Times New Roman" w:eastAsia="宋体" w:hAnsi="宋体"/>
          <w:b/>
          <w:szCs w:val="21"/>
        </w:rPr>
        <w:t>,</w:t>
      </w:r>
      <w:r w:rsidRPr="000879B5">
        <w:rPr>
          <w:rFonts w:ascii="Times New Roman" w:eastAsia="宋体" w:hAnsi="宋体"/>
          <w:b/>
          <w:szCs w:val="21"/>
        </w:rPr>
        <w:t>方框中的内容应是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77960" cy="990720"/>
            <wp:effectExtent l="0" t="0" r="0" b="0"/>
            <wp:docPr id="184" name="19N19.eps" descr="id:2147495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1" cstate="print"/>
                    <a:stretch>
                      <a:fillRect/>
                    </a:stretch>
                  </pic:blipFill>
                  <pic:spPr>
                    <a:xfrm>
                      <a:off x="0" y="0"/>
                      <a:ext cx="2577960" cy="990720"/>
                    </a:xfrm>
                    <a:prstGeom prst="rect">
                      <a:avLst/>
                    </a:prstGeom>
                  </pic:spPr>
                </pic:pic>
              </a:graphicData>
            </a:graphic>
          </wp:inline>
        </w:drawing>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和平共处</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求同存异</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平等互利</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邓小平为早日完成祖国统一大业</w:t>
      </w:r>
      <w:r w:rsidRPr="000879B5">
        <w:rPr>
          <w:rFonts w:ascii="Times New Roman" w:eastAsia="宋体" w:hAnsi="宋体"/>
          <w:b/>
          <w:szCs w:val="21"/>
        </w:rPr>
        <w:t>,</w:t>
      </w:r>
      <w:r w:rsidRPr="000879B5">
        <w:rPr>
          <w:rFonts w:ascii="Times New Roman" w:eastAsia="楷体" w:hAnsi="楷体"/>
          <w:b/>
          <w:szCs w:val="21"/>
        </w:rPr>
        <w:t>提出了</w:t>
      </w:r>
      <w:r w:rsidRPr="000879B5">
        <w:rPr>
          <w:rFonts w:ascii="Times New Roman" w:eastAsia="宋体" w:hAnsi="Times New Roman" w:cs="Times New Roman"/>
          <w:b/>
          <w:szCs w:val="21"/>
        </w:rPr>
        <w:t>“</w:t>
      </w:r>
      <w:r w:rsidRPr="000879B5">
        <w:rPr>
          <w:rFonts w:ascii="Times New Roman" w:eastAsia="楷体" w:hAnsi="楷体"/>
          <w:b/>
          <w:szCs w:val="21"/>
        </w:rPr>
        <w:t>一国两制</w:t>
      </w:r>
      <w:r w:rsidRPr="000879B5">
        <w:rPr>
          <w:rFonts w:ascii="Times New Roman" w:eastAsia="宋体" w:hAnsi="Times New Roman" w:cs="Times New Roman"/>
          <w:b/>
          <w:szCs w:val="21"/>
        </w:rPr>
        <w:t>”</w:t>
      </w:r>
      <w:r w:rsidRPr="000879B5">
        <w:rPr>
          <w:rFonts w:ascii="Times New Roman" w:eastAsia="楷体" w:hAnsi="楷体"/>
          <w:b/>
          <w:szCs w:val="21"/>
        </w:rPr>
        <w:t>构想</w:t>
      </w:r>
      <w:r w:rsidRPr="000879B5">
        <w:rPr>
          <w:rFonts w:ascii="Times New Roman" w:eastAsia="宋体" w:hAnsi="宋体"/>
          <w:b/>
          <w:szCs w:val="21"/>
        </w:rPr>
        <w:t>,</w:t>
      </w:r>
      <w:r w:rsidRPr="000879B5">
        <w:rPr>
          <w:rFonts w:ascii="Times New Roman" w:eastAsia="楷体" w:hAnsi="楷体"/>
          <w:b/>
          <w:szCs w:val="21"/>
        </w:rPr>
        <w:t>为解决香港、澳门和台湾问题提供了思路。</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1987</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台湾民众发起返乡运动</w:t>
      </w:r>
      <w:r w:rsidRPr="000879B5">
        <w:rPr>
          <w:rFonts w:ascii="Times New Roman" w:eastAsia="宋体" w:hAnsi="宋体"/>
          <w:b/>
          <w:szCs w:val="21"/>
        </w:rPr>
        <w:t>,</w:t>
      </w:r>
      <w:r w:rsidRPr="000879B5">
        <w:rPr>
          <w:rFonts w:ascii="Times New Roman" w:eastAsia="宋体" w:hAnsi="宋体"/>
          <w:b/>
          <w:szCs w:val="21"/>
        </w:rPr>
        <w:t>提出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生</w:t>
      </w:r>
      <w:r w:rsidRPr="000879B5">
        <w:rPr>
          <w:rFonts w:ascii="Times New Roman" w:eastAsia="宋体" w:hAnsi="宋体"/>
          <w:b/>
          <w:szCs w:val="21"/>
        </w:rPr>
        <w:t>,</w:t>
      </w:r>
      <w:r w:rsidRPr="000879B5">
        <w:rPr>
          <w:rFonts w:ascii="Times New Roman" w:eastAsia="宋体" w:hAnsi="宋体"/>
          <w:b/>
          <w:szCs w:val="21"/>
        </w:rPr>
        <w:t>则让我们回去奉上一杯茶</w:t>
      </w:r>
      <w:r w:rsidRPr="000879B5">
        <w:rPr>
          <w:rFonts w:ascii="Times New Roman" w:eastAsia="宋体" w:hAnsi="宋体"/>
          <w:b/>
          <w:szCs w:val="21"/>
        </w:rPr>
        <w:t>;</w:t>
      </w:r>
      <w:r w:rsidRPr="000879B5">
        <w:rPr>
          <w:rFonts w:ascii="Times New Roman" w:eastAsia="宋体" w:hAnsi="宋体"/>
          <w:b/>
          <w:szCs w:val="21"/>
        </w:rPr>
        <w:t>死</w:t>
      </w:r>
      <w:r w:rsidRPr="000879B5">
        <w:rPr>
          <w:rFonts w:ascii="Times New Roman" w:eastAsia="宋体" w:hAnsi="宋体"/>
          <w:b/>
          <w:szCs w:val="21"/>
        </w:rPr>
        <w:t>,</w:t>
      </w:r>
      <w:r w:rsidRPr="000879B5">
        <w:rPr>
          <w:rFonts w:ascii="Times New Roman" w:eastAsia="宋体" w:hAnsi="宋体"/>
          <w:b/>
          <w:szCs w:val="21"/>
        </w:rPr>
        <w:t>则让我们回去献上一炷香。</w:t>
      </w:r>
      <w:r w:rsidRPr="000879B5">
        <w:rPr>
          <w:rFonts w:ascii="Times New Roman" w:eastAsia="宋体" w:hAnsi="Times New Roman" w:cs="Times New Roman"/>
          <w:b/>
          <w:szCs w:val="21"/>
        </w:rPr>
        <w:t>”</w:t>
      </w:r>
      <w:r w:rsidRPr="000879B5">
        <w:rPr>
          <w:rFonts w:ascii="Times New Roman" w:eastAsia="宋体" w:hAnsi="宋体"/>
          <w:b/>
          <w:szCs w:val="21"/>
        </w:rPr>
        <w:t>这反映了</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台湾民众要求打破两岸隔绝状态</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两岸民间团体开始进行交流</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香港、澳门回归祖国产生了重大影响</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两岸</w:t>
      </w:r>
      <w:r w:rsidRPr="000879B5">
        <w:rPr>
          <w:rFonts w:ascii="Times New Roman" w:eastAsia="宋体" w:hAnsi="Times New Roman" w:cs="Times New Roman"/>
          <w:b/>
          <w:szCs w:val="21"/>
        </w:rPr>
        <w:t>“</w:t>
      </w:r>
      <w:r w:rsidRPr="000879B5">
        <w:rPr>
          <w:rFonts w:ascii="Times New Roman" w:eastAsia="宋体" w:hAnsi="宋体"/>
          <w:b/>
          <w:szCs w:val="21"/>
        </w:rPr>
        <w:t>三通</w:t>
      </w:r>
      <w:r w:rsidRPr="000879B5">
        <w:rPr>
          <w:rFonts w:ascii="Times New Roman" w:eastAsia="宋体" w:hAnsi="Times New Roman" w:cs="Times New Roman"/>
          <w:b/>
          <w:szCs w:val="21"/>
        </w:rPr>
        <w:t>”</w:t>
      </w:r>
      <w:r w:rsidRPr="000879B5">
        <w:rPr>
          <w:rFonts w:ascii="Times New Roman" w:eastAsia="宋体" w:hAnsi="宋体"/>
          <w:b/>
          <w:szCs w:val="21"/>
        </w:rPr>
        <w:t>局面已经完全形成</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题干表达了台湾民众深深的思乡之情</w:t>
      </w:r>
      <w:r w:rsidRPr="000879B5">
        <w:rPr>
          <w:rFonts w:ascii="Times New Roman" w:eastAsia="宋体" w:hAnsi="宋体"/>
          <w:b/>
          <w:szCs w:val="21"/>
        </w:rPr>
        <w:t>,</w:t>
      </w:r>
      <w:r w:rsidRPr="000879B5">
        <w:rPr>
          <w:rFonts w:ascii="Times New Roman" w:eastAsia="楷体" w:hAnsi="楷体"/>
          <w:b/>
          <w:szCs w:val="21"/>
        </w:rPr>
        <w:t>他们要求台湾当局允许他们赴大陆探亲</w:t>
      </w:r>
      <w:r w:rsidRPr="000879B5">
        <w:rPr>
          <w:rFonts w:ascii="Times New Roman" w:eastAsia="宋体" w:hAnsi="宋体"/>
          <w:b/>
          <w:szCs w:val="21"/>
        </w:rPr>
        <w:t>,</w:t>
      </w:r>
      <w:r w:rsidRPr="000879B5">
        <w:rPr>
          <w:rFonts w:ascii="Times New Roman" w:eastAsia="楷体" w:hAnsi="楷体"/>
          <w:b/>
          <w:szCs w:val="21"/>
        </w:rPr>
        <w:t>打破两岸的隔绝状态。正确</w:t>
      </w:r>
      <w:r w:rsidRPr="0062574A">
        <w:rPr>
          <w:rFonts w:ascii="Times New Roman" w:eastAsia="楷体" w:hAnsi="楷体"/>
          <w:b/>
          <w:color w:val="000000" w:themeColor="text1"/>
          <w:szCs w:val="21"/>
        </w:rPr>
        <w:t>答案</w:t>
      </w:r>
      <w:bookmarkStart w:id="0" w:name="_GoBack"/>
      <w:bookmarkEnd w:id="0"/>
      <w:r w:rsidRPr="0062574A">
        <w:rPr>
          <w:rFonts w:ascii="Times New Roman" w:eastAsia="楷体" w:hAnsi="楷体"/>
          <w:b/>
          <w:color w:val="000000" w:themeColor="text1"/>
          <w:szCs w:val="21"/>
        </w:rPr>
        <w:t>为</w:t>
      </w:r>
      <w:r w:rsidRPr="0062574A">
        <w:rPr>
          <w:rFonts w:ascii="Times New Roman" w:eastAsia="宋体" w:hAnsi="宋体"/>
          <w:b/>
          <w:color w:val="000000" w:themeColor="text1"/>
          <w:szCs w:val="21"/>
        </w:rPr>
        <w:t>A</w:t>
      </w:r>
      <w:r w:rsidRPr="000879B5">
        <w:rPr>
          <w:rFonts w:ascii="Times New Roman" w:eastAsia="楷体" w:hAnsi="楷体"/>
          <w:b/>
          <w:szCs w:val="21"/>
        </w:rPr>
        <w:t>项。</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1980</w:t>
      </w:r>
      <w:r w:rsidRPr="000879B5">
        <w:rPr>
          <w:rFonts w:ascii="Times New Roman" w:eastAsia="宋体" w:hAnsi="宋体"/>
          <w:b/>
          <w:szCs w:val="21"/>
        </w:rPr>
        <w:t>年以前</w:t>
      </w:r>
      <w:r w:rsidRPr="000879B5">
        <w:rPr>
          <w:rFonts w:ascii="Times New Roman" w:eastAsia="宋体" w:hAnsi="宋体"/>
          <w:b/>
          <w:szCs w:val="21"/>
        </w:rPr>
        <w:t>,</w:t>
      </w:r>
      <w:r w:rsidRPr="000879B5">
        <w:rPr>
          <w:rFonts w:ascii="Times New Roman" w:eastAsia="宋体" w:hAnsi="宋体"/>
          <w:b/>
          <w:szCs w:val="21"/>
        </w:rPr>
        <w:t>中国台湾最重要的市场是美国</w:t>
      </w:r>
      <w:r w:rsidRPr="000879B5">
        <w:rPr>
          <w:rFonts w:ascii="Times New Roman" w:eastAsia="宋体" w:hAnsi="宋体"/>
          <w:b/>
          <w:szCs w:val="21"/>
        </w:rPr>
        <w:t>,</w:t>
      </w:r>
      <w:r w:rsidRPr="000879B5">
        <w:rPr>
          <w:rFonts w:ascii="Times New Roman" w:eastAsia="宋体" w:hAnsi="宋体"/>
          <w:b/>
          <w:szCs w:val="21"/>
        </w:rPr>
        <w:t>但到了</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90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我们认识到</w:t>
      </w:r>
      <w:r w:rsidRPr="000879B5">
        <w:rPr>
          <w:rFonts w:ascii="Times New Roman" w:eastAsia="宋体" w:hAnsi="宋体"/>
          <w:b/>
          <w:szCs w:val="21"/>
        </w:rPr>
        <w:t>,</w:t>
      </w:r>
      <w:r w:rsidRPr="000879B5">
        <w:rPr>
          <w:rFonts w:ascii="Times New Roman" w:eastAsia="宋体" w:hAnsi="宋体"/>
          <w:b/>
          <w:szCs w:val="21"/>
        </w:rPr>
        <w:t>台湾经济成功的最关键因素是大陆。</w:t>
      </w:r>
      <w:r w:rsidRPr="000879B5">
        <w:rPr>
          <w:rFonts w:ascii="Times New Roman" w:eastAsia="宋体" w:hAnsi="Times New Roman" w:cs="Times New Roman"/>
          <w:b/>
          <w:szCs w:val="21"/>
        </w:rPr>
        <w:t>”</w:t>
      </w:r>
      <w:r w:rsidRPr="000879B5">
        <w:rPr>
          <w:rFonts w:ascii="Times New Roman" w:eastAsia="宋体" w:hAnsi="宋体"/>
          <w:b/>
          <w:szCs w:val="21"/>
        </w:rPr>
        <w:t>从这段话中</w:t>
      </w:r>
      <w:r w:rsidRPr="000879B5">
        <w:rPr>
          <w:rFonts w:ascii="Times New Roman" w:eastAsia="宋体" w:hAnsi="宋体"/>
          <w:b/>
          <w:szCs w:val="21"/>
        </w:rPr>
        <w:t>,</w:t>
      </w:r>
      <w:r w:rsidRPr="000879B5">
        <w:rPr>
          <w:rFonts w:ascii="Times New Roman" w:eastAsia="宋体" w:hAnsi="宋体"/>
          <w:b/>
          <w:szCs w:val="21"/>
        </w:rPr>
        <w:t>我们可以看出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两岸双方秉持</w:t>
      </w:r>
      <w:r w:rsidRPr="000879B5">
        <w:rPr>
          <w:rFonts w:ascii="Times New Roman" w:eastAsia="宋体" w:hAnsi="Times New Roman" w:cs="Times New Roman"/>
          <w:b/>
          <w:szCs w:val="21"/>
        </w:rPr>
        <w:t>“</w:t>
      </w:r>
      <w:r w:rsidRPr="000879B5">
        <w:rPr>
          <w:rFonts w:ascii="Times New Roman" w:eastAsia="宋体" w:hAnsi="宋体"/>
          <w:b/>
          <w:szCs w:val="21"/>
        </w:rPr>
        <w:t>两岸一家亲</w:t>
      </w:r>
      <w:r w:rsidRPr="000879B5">
        <w:rPr>
          <w:rFonts w:ascii="Times New Roman" w:eastAsia="宋体" w:hAnsi="Times New Roman" w:cs="Times New Roman"/>
          <w:b/>
          <w:szCs w:val="21"/>
        </w:rPr>
        <w:t>”</w:t>
      </w:r>
      <w:r w:rsidRPr="000879B5">
        <w:rPr>
          <w:rFonts w:ascii="Times New Roman" w:eastAsia="宋体" w:hAnsi="宋体"/>
          <w:b/>
          <w:szCs w:val="21"/>
        </w:rPr>
        <w:t>的理念</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祖国大陆与台湾经济交往日益密切</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香港、澳门回归祖国作为</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的成功范例推动了台湾向大陆靠拢</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祖国统一是历史的必然</w:t>
      </w:r>
      <w:r w:rsidRPr="000879B5">
        <w:rPr>
          <w:rFonts w:ascii="Times New Roman" w:eastAsia="宋体" w:hAnsi="宋体"/>
          <w:b/>
          <w:szCs w:val="21"/>
        </w:rPr>
        <w:t>,</w:t>
      </w:r>
      <w:r w:rsidRPr="000879B5">
        <w:rPr>
          <w:rFonts w:ascii="Times New Roman" w:eastAsia="宋体" w:hAnsi="宋体"/>
          <w:b/>
          <w:szCs w:val="21"/>
        </w:rPr>
        <w:t>指日可待</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题干材料主要强调了</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80</w:t>
      </w:r>
      <w:r w:rsidRPr="000879B5">
        <w:rPr>
          <w:rFonts w:ascii="Times New Roman" w:eastAsia="楷体" w:hAnsi="楷体"/>
          <w:b/>
          <w:szCs w:val="21"/>
        </w:rPr>
        <w:t>年代以前中国台湾最重要的市场是美国</w:t>
      </w:r>
      <w:r w:rsidRPr="000879B5">
        <w:rPr>
          <w:rFonts w:ascii="Times New Roman" w:eastAsia="宋体" w:hAnsi="宋体"/>
          <w:b/>
          <w:szCs w:val="21"/>
        </w:rPr>
        <w:t>,</w:t>
      </w:r>
      <w:r w:rsidRPr="000879B5">
        <w:rPr>
          <w:rFonts w:ascii="Times New Roman" w:eastAsia="楷体" w:hAnsi="楷体"/>
          <w:b/>
          <w:szCs w:val="21"/>
        </w:rPr>
        <w:t>而</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90</w:t>
      </w:r>
      <w:r w:rsidRPr="000879B5">
        <w:rPr>
          <w:rFonts w:ascii="Times New Roman" w:eastAsia="楷体" w:hAnsi="楷体"/>
          <w:b/>
          <w:szCs w:val="21"/>
        </w:rPr>
        <w:t>年代以后</w:t>
      </w:r>
      <w:r w:rsidRPr="000879B5">
        <w:rPr>
          <w:rFonts w:ascii="Times New Roman" w:eastAsia="宋体" w:hAnsi="宋体"/>
          <w:b/>
          <w:szCs w:val="21"/>
        </w:rPr>
        <w:t>,</w:t>
      </w:r>
      <w:r w:rsidRPr="000879B5">
        <w:rPr>
          <w:rFonts w:ascii="Times New Roman" w:eastAsia="楷体" w:hAnsi="楷体"/>
          <w:b/>
          <w:szCs w:val="21"/>
        </w:rPr>
        <w:t>转向了大陆</w:t>
      </w:r>
      <w:r w:rsidRPr="000879B5">
        <w:rPr>
          <w:rFonts w:ascii="Times New Roman" w:eastAsia="宋体" w:hAnsi="宋体"/>
          <w:b/>
          <w:szCs w:val="21"/>
        </w:rPr>
        <w:t>,</w:t>
      </w:r>
      <w:r w:rsidRPr="000879B5">
        <w:rPr>
          <w:rFonts w:ascii="Times New Roman" w:eastAsia="楷体" w:hAnsi="楷体"/>
          <w:b/>
          <w:szCs w:val="21"/>
        </w:rPr>
        <w:t>这主要反映的是两岸经济交往日益密切</w:t>
      </w:r>
      <w:r w:rsidRPr="000879B5">
        <w:rPr>
          <w:rFonts w:ascii="Times New Roman" w:eastAsia="宋体" w:hAnsi="宋体"/>
          <w:b/>
          <w:szCs w:val="21"/>
        </w:rPr>
        <w:t>,</w:t>
      </w:r>
      <w:r w:rsidRPr="000879B5">
        <w:rPr>
          <w:rFonts w:ascii="Times New Roman" w:eastAsia="楷体" w:hAnsi="楷体"/>
          <w:b/>
          <w:szCs w:val="21"/>
        </w:rPr>
        <w:t>据此分析可知</w:t>
      </w:r>
      <w:r w:rsidRPr="000879B5">
        <w:rPr>
          <w:rFonts w:ascii="Times New Roman" w:eastAsia="宋体" w:hAnsi="宋体"/>
          <w:b/>
          <w:szCs w:val="21"/>
        </w:rPr>
        <w:t>B</w:t>
      </w:r>
      <w:r w:rsidRPr="000879B5">
        <w:rPr>
          <w:rFonts w:ascii="Times New Roman" w:eastAsia="楷体" w:hAnsi="楷体"/>
          <w:b/>
          <w:szCs w:val="21"/>
        </w:rPr>
        <w:t>项符合题意</w:t>
      </w:r>
      <w:r w:rsidRPr="000879B5">
        <w:rPr>
          <w:rFonts w:ascii="Times New Roman" w:eastAsia="宋体" w:hAnsi="宋体"/>
          <w:b/>
          <w:szCs w:val="21"/>
        </w:rPr>
        <w:t>,</w:t>
      </w:r>
      <w:r w:rsidRPr="000879B5">
        <w:rPr>
          <w:rFonts w:ascii="Times New Roman" w:eastAsia="楷体" w:hAnsi="楷体"/>
          <w:b/>
          <w:szCs w:val="21"/>
        </w:rPr>
        <w:t>而</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三项的表述都偏离题干中的</w:t>
      </w:r>
      <w:r w:rsidRPr="000879B5">
        <w:rPr>
          <w:rFonts w:ascii="Times New Roman" w:eastAsia="宋体" w:hAnsi="Times New Roman" w:cs="Times New Roman"/>
          <w:b/>
          <w:szCs w:val="21"/>
        </w:rPr>
        <w:t>“</w:t>
      </w:r>
      <w:r w:rsidRPr="000879B5">
        <w:rPr>
          <w:rFonts w:ascii="Times New Roman" w:eastAsia="楷体" w:hAnsi="楷体"/>
          <w:b/>
          <w:szCs w:val="21"/>
        </w:rPr>
        <w:t>经济</w:t>
      </w:r>
      <w:r w:rsidRPr="000879B5">
        <w:rPr>
          <w:rFonts w:ascii="Times New Roman" w:eastAsia="宋体" w:hAnsi="Times New Roman" w:cs="Times New Roman"/>
          <w:b/>
          <w:szCs w:val="21"/>
        </w:rPr>
        <w:t>”</w:t>
      </w:r>
      <w:r w:rsidRPr="000879B5">
        <w:rPr>
          <w:rFonts w:ascii="Times New Roman" w:eastAsia="楷体" w:hAnsi="楷体"/>
          <w:b/>
          <w:szCs w:val="21"/>
        </w:rPr>
        <w:t>主题</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B</w:t>
      </w:r>
      <w:r w:rsidRPr="000879B5">
        <w:rPr>
          <w:rFonts w:ascii="Times New Roman" w:eastAsia="楷体" w:hAnsi="楷体"/>
          <w:b/>
          <w:szCs w:val="21"/>
        </w:rPr>
        <w:t>项。</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两岸同胞是血脉相连的骨肉兄弟。两岸是割舍不断的命运共同体。两岸关系和平发展是维护两岸和平、促进共同发展、造福两岸同胞的正确道路。</w:t>
      </w:r>
      <w:r w:rsidRPr="000879B5">
        <w:rPr>
          <w:rFonts w:ascii="Times New Roman" w:eastAsia="宋体" w:hAnsi="Times New Roman" w:cs="Times New Roman"/>
          <w:b/>
          <w:szCs w:val="21"/>
        </w:rPr>
        <w:t>”“</w:t>
      </w:r>
      <w:r w:rsidRPr="000879B5">
        <w:rPr>
          <w:rFonts w:ascii="Times New Roman" w:eastAsia="宋体" w:hAnsi="宋体"/>
          <w:b/>
          <w:szCs w:val="21"/>
        </w:rPr>
        <w:t>两岸关系和平发展</w:t>
      </w:r>
      <w:r w:rsidRPr="000879B5">
        <w:rPr>
          <w:rFonts w:ascii="Times New Roman" w:eastAsia="宋体" w:hAnsi="Times New Roman" w:cs="Times New Roman"/>
          <w:b/>
          <w:szCs w:val="21"/>
        </w:rPr>
        <w:t>”</w:t>
      </w:r>
      <w:r w:rsidRPr="000879B5">
        <w:rPr>
          <w:rFonts w:ascii="Times New Roman" w:eastAsia="宋体" w:hAnsi="宋体"/>
          <w:b/>
          <w:szCs w:val="21"/>
        </w:rPr>
        <w:t>的关键是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直接实行通邮、通航、通商</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坚持一个中国原则</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加强经济密切合作</w:t>
      </w:r>
      <w:r w:rsidRPr="000879B5">
        <w:rPr>
          <w:rFonts w:ascii="Times New Roman" w:eastAsia="宋体" w:hAnsi="宋体"/>
          <w:b/>
          <w:szCs w:val="21"/>
        </w:rPr>
        <w:tab/>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传承中华优秀传统文化</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2018</w:t>
      </w:r>
      <w:r w:rsidRPr="000879B5">
        <w:rPr>
          <w:rFonts w:ascii="Times New Roman" w:eastAsia="宋体" w:hAnsi="宋体"/>
          <w:b/>
          <w:szCs w:val="21"/>
        </w:rPr>
        <w:t>年</w:t>
      </w:r>
      <w:r w:rsidRPr="000879B5">
        <w:rPr>
          <w:rFonts w:ascii="Times New Roman" w:eastAsia="宋体" w:hAnsi="宋体"/>
          <w:b/>
          <w:szCs w:val="21"/>
        </w:rPr>
        <w:t>5</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某旅游公司设计了多条</w:t>
      </w:r>
      <w:r w:rsidRPr="000879B5">
        <w:rPr>
          <w:rFonts w:ascii="Times New Roman" w:eastAsia="宋体" w:hAnsi="Times New Roman" w:cs="Times New Roman"/>
          <w:b/>
          <w:szCs w:val="21"/>
        </w:rPr>
        <w:t>“</w:t>
      </w:r>
      <w:r w:rsidRPr="000879B5">
        <w:rPr>
          <w:rFonts w:ascii="Times New Roman" w:eastAsia="宋体" w:hAnsi="宋体"/>
          <w:b/>
          <w:szCs w:val="21"/>
        </w:rPr>
        <w:t>走进台湾</w:t>
      </w:r>
      <w:r w:rsidRPr="000879B5">
        <w:rPr>
          <w:rFonts w:ascii="Times New Roman" w:eastAsia="宋体" w:hAnsi="Times New Roman" w:cs="Times New Roman"/>
          <w:b/>
          <w:szCs w:val="21"/>
        </w:rPr>
        <w:t>”</w:t>
      </w:r>
      <w:r w:rsidRPr="000879B5">
        <w:rPr>
          <w:rFonts w:ascii="Times New Roman" w:eastAsia="宋体" w:hAnsi="宋体"/>
          <w:b/>
          <w:szCs w:val="21"/>
        </w:rPr>
        <w:t>系列产品线路</w:t>
      </w:r>
      <w:r w:rsidRPr="000879B5">
        <w:rPr>
          <w:rFonts w:ascii="Times New Roman" w:eastAsia="宋体" w:hAnsi="宋体"/>
          <w:b/>
          <w:szCs w:val="21"/>
        </w:rPr>
        <w:t>,</w:t>
      </w:r>
      <w:r w:rsidRPr="000879B5">
        <w:rPr>
          <w:rFonts w:ascii="Times New Roman" w:eastAsia="宋体" w:hAnsi="宋体"/>
          <w:b/>
          <w:szCs w:val="21"/>
        </w:rPr>
        <w:t>包括美食之旅</w:t>
      </w:r>
      <w:r w:rsidRPr="000879B5">
        <w:rPr>
          <w:rFonts w:ascii="Times New Roman" w:eastAsia="宋体" w:hAnsi="Times New Roman" w:cs="Times New Roman"/>
          <w:b/>
          <w:szCs w:val="21"/>
        </w:rPr>
        <w:t>——“</w:t>
      </w:r>
      <w:r w:rsidRPr="000879B5">
        <w:rPr>
          <w:rFonts w:ascii="Times New Roman" w:eastAsia="宋体" w:hAnsi="宋体"/>
          <w:b/>
          <w:szCs w:val="21"/>
        </w:rPr>
        <w:t>吃</w:t>
      </w:r>
      <w:r w:rsidRPr="000879B5">
        <w:rPr>
          <w:rFonts w:ascii="Times New Roman" w:eastAsia="宋体" w:hAnsi="Times New Roman" w:cs="Times New Roman"/>
          <w:b/>
          <w:szCs w:val="21"/>
        </w:rPr>
        <w:t>”</w:t>
      </w:r>
      <w:r w:rsidRPr="000879B5">
        <w:rPr>
          <w:rFonts w:ascii="Times New Roman" w:eastAsia="宋体" w:hAnsi="宋体"/>
          <w:b/>
          <w:szCs w:val="21"/>
        </w:rPr>
        <w:t>遍宝岛</w:t>
      </w:r>
      <w:r w:rsidRPr="000879B5">
        <w:rPr>
          <w:rFonts w:ascii="Times New Roman" w:eastAsia="宋体" w:hAnsi="宋体"/>
          <w:b/>
          <w:szCs w:val="21"/>
        </w:rPr>
        <w:t>;</w:t>
      </w:r>
      <w:r w:rsidRPr="000879B5">
        <w:rPr>
          <w:rFonts w:ascii="Times New Roman" w:eastAsia="宋体" w:hAnsi="宋体"/>
          <w:b/>
          <w:szCs w:val="21"/>
        </w:rPr>
        <w:t>花博之旅</w:t>
      </w:r>
      <w:r w:rsidRPr="000879B5">
        <w:rPr>
          <w:rFonts w:ascii="Times New Roman" w:eastAsia="宋体" w:hAnsi="Times New Roman" w:cs="Times New Roman"/>
          <w:b/>
          <w:szCs w:val="21"/>
        </w:rPr>
        <w:t>——“</w:t>
      </w:r>
      <w:r w:rsidRPr="000879B5">
        <w:rPr>
          <w:rFonts w:ascii="Times New Roman" w:eastAsia="宋体" w:hAnsi="宋体"/>
          <w:b/>
          <w:szCs w:val="21"/>
        </w:rPr>
        <w:t>花</w:t>
      </w:r>
      <w:r w:rsidRPr="000879B5">
        <w:rPr>
          <w:rFonts w:ascii="Times New Roman" w:eastAsia="宋体" w:hAnsi="Times New Roman" w:cs="Times New Roman"/>
          <w:b/>
          <w:szCs w:val="21"/>
        </w:rPr>
        <w:t>”</w:t>
      </w:r>
      <w:r w:rsidRPr="000879B5">
        <w:rPr>
          <w:rFonts w:ascii="Times New Roman" w:eastAsia="宋体" w:hAnsi="宋体"/>
          <w:b/>
          <w:szCs w:val="21"/>
        </w:rPr>
        <w:t>现宝岛</w:t>
      </w:r>
      <w:r w:rsidRPr="000879B5">
        <w:rPr>
          <w:rFonts w:ascii="Times New Roman" w:eastAsia="宋体" w:hAnsi="宋体"/>
          <w:b/>
          <w:szCs w:val="21"/>
        </w:rPr>
        <w:t>;</w:t>
      </w:r>
      <w:r w:rsidRPr="000879B5">
        <w:rPr>
          <w:rFonts w:ascii="Times New Roman" w:eastAsia="宋体" w:hAnsi="宋体"/>
          <w:b/>
          <w:szCs w:val="21"/>
        </w:rPr>
        <w:t>婚纱蜜月之旅</w:t>
      </w:r>
      <w:r w:rsidRPr="000879B5">
        <w:rPr>
          <w:rFonts w:ascii="Times New Roman" w:eastAsia="宋体" w:hAnsi="Times New Roman" w:cs="Times New Roman"/>
          <w:b/>
          <w:szCs w:val="21"/>
        </w:rPr>
        <w:t>——“</w:t>
      </w:r>
      <w:r w:rsidRPr="000879B5">
        <w:rPr>
          <w:rFonts w:ascii="Times New Roman" w:eastAsia="宋体" w:hAnsi="宋体"/>
          <w:b/>
          <w:szCs w:val="21"/>
        </w:rPr>
        <w:t>钟爱一生</w:t>
      </w:r>
      <w:r w:rsidRPr="000879B5">
        <w:rPr>
          <w:rFonts w:ascii="Times New Roman" w:eastAsia="宋体" w:hAnsi="Times New Roman" w:cs="Times New Roman"/>
          <w:b/>
          <w:szCs w:val="21"/>
        </w:rPr>
        <w:t>”</w:t>
      </w:r>
      <w:r w:rsidRPr="000879B5">
        <w:rPr>
          <w:rFonts w:ascii="Times New Roman" w:eastAsia="宋体" w:hAnsi="宋体"/>
          <w:b/>
          <w:szCs w:val="21"/>
        </w:rPr>
        <w:t>宝岛演艺等。对此理解不准确的是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它为两岸交流提供了新的渠道</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海峡两岸长期隔绝的状态开始被打破</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海峡两岸的经济联系日益密切</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合作共赢符合两岸人民的共同利益</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1984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邓小平曾对英国外交大臣说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解决台湾、香港问题可以有两种方式</w:t>
      </w:r>
      <w:r w:rsidRPr="000879B5">
        <w:rPr>
          <w:rFonts w:ascii="Times New Roman" w:eastAsia="宋体" w:hAnsi="宋体"/>
          <w:b/>
          <w:szCs w:val="21"/>
        </w:rPr>
        <w:t>,</w:t>
      </w:r>
      <w:r w:rsidRPr="000879B5">
        <w:rPr>
          <w:rFonts w:ascii="Times New Roman" w:eastAsia="楷体" w:hAnsi="楷体"/>
          <w:b/>
          <w:szCs w:val="21"/>
        </w:rPr>
        <w:t>一种是非和平方式</w:t>
      </w:r>
      <w:r w:rsidRPr="000879B5">
        <w:rPr>
          <w:rFonts w:ascii="Times New Roman" w:eastAsia="宋体" w:hAnsi="宋体"/>
          <w:b/>
          <w:szCs w:val="21"/>
        </w:rPr>
        <w:t>,</w:t>
      </w:r>
      <w:r w:rsidRPr="000879B5">
        <w:rPr>
          <w:rFonts w:ascii="Times New Roman" w:eastAsia="楷体" w:hAnsi="楷体"/>
          <w:b/>
          <w:szCs w:val="21"/>
        </w:rPr>
        <w:t>一种是和平方式。</w:t>
      </w:r>
      <w:r w:rsidRPr="000879B5">
        <w:rPr>
          <w:rFonts w:ascii="Times New Roman" w:eastAsia="宋体" w:hAnsi="Times New Roman" w:cs="Times New Roman"/>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1984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邓小平会见香港人士时说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……我国政府在</w:t>
      </w:r>
      <w:r w:rsidRPr="000879B5">
        <w:rPr>
          <w:rFonts w:ascii="Times New Roman" w:eastAsia="宋体" w:hAnsi="宋体"/>
          <w:b/>
          <w:szCs w:val="21"/>
        </w:rPr>
        <w:t>1997</w:t>
      </w:r>
      <w:r w:rsidRPr="000879B5">
        <w:rPr>
          <w:rFonts w:ascii="Times New Roman" w:eastAsia="楷体" w:hAnsi="楷体"/>
          <w:b/>
          <w:szCs w:val="21"/>
        </w:rPr>
        <w:t>年恢复行使对香港的主权后</w:t>
      </w:r>
      <w:r w:rsidRPr="000879B5">
        <w:rPr>
          <w:rFonts w:ascii="Times New Roman" w:eastAsia="宋体" w:hAnsi="宋体"/>
          <w:b/>
          <w:szCs w:val="21"/>
        </w:rPr>
        <w:t>,</w:t>
      </w:r>
      <w:r w:rsidRPr="000879B5">
        <w:rPr>
          <w:rFonts w:ascii="Times New Roman" w:eastAsia="楷体" w:hAnsi="楷体"/>
          <w:b/>
          <w:szCs w:val="21"/>
        </w:rPr>
        <w:t>香港的现行社会、经济制度不变……</w:t>
      </w:r>
      <w:r w:rsidRPr="000879B5">
        <w:rPr>
          <w:rFonts w:ascii="Times New Roman" w:eastAsia="宋体" w:hAnsi="Times New Roman" w:cs="Times New Roman"/>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结合材料一回答</w:t>
      </w:r>
      <w:r w:rsidRPr="000879B5">
        <w:rPr>
          <w:rFonts w:ascii="Times New Roman" w:eastAsia="宋体" w:hAnsi="宋体"/>
          <w:b/>
          <w:szCs w:val="21"/>
        </w:rPr>
        <w:t>,</w:t>
      </w:r>
      <w:r w:rsidRPr="000879B5">
        <w:rPr>
          <w:rFonts w:ascii="Times New Roman" w:eastAsia="宋体" w:hAnsi="宋体"/>
          <w:b/>
          <w:szCs w:val="21"/>
        </w:rPr>
        <w:t>为和平解决香港、澳门和台湾问题邓小平创造性地提出了哪一伟大构想</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根据材料二回答</w:t>
      </w:r>
      <w:r w:rsidRPr="000879B5">
        <w:rPr>
          <w:rFonts w:ascii="Times New Roman" w:eastAsia="宋体" w:hAnsi="宋体"/>
          <w:b/>
          <w:szCs w:val="21"/>
        </w:rPr>
        <w:t>,</w:t>
      </w:r>
      <w:r w:rsidRPr="000879B5">
        <w:rPr>
          <w:rFonts w:ascii="Times New Roman" w:eastAsia="宋体" w:hAnsi="宋体"/>
          <w:b/>
          <w:szCs w:val="21"/>
        </w:rPr>
        <w:t>邓小平提出的这一伟大构想的具体内容是什么</w:t>
      </w:r>
      <w:r w:rsidRPr="000879B5">
        <w:rPr>
          <w:rFonts w:ascii="Times New Roman" w:eastAsia="宋体" w:hAnsi="宋体"/>
          <w:b/>
          <w:szCs w:val="21"/>
        </w:rPr>
        <w:t>?</w:t>
      </w:r>
      <w:r w:rsidRPr="000879B5">
        <w:rPr>
          <w:rFonts w:ascii="Times New Roman" w:eastAsia="宋体" w:hAnsi="宋体"/>
          <w:b/>
          <w:szCs w:val="21"/>
        </w:rPr>
        <w:t>这一伟大构想有什么重大历史意义</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香港、澳门回归祖国</w:t>
      </w:r>
      <w:r w:rsidRPr="000879B5">
        <w:rPr>
          <w:rFonts w:ascii="Times New Roman" w:eastAsia="宋体" w:hAnsi="宋体"/>
          <w:b/>
          <w:szCs w:val="21"/>
        </w:rPr>
        <w:t>,</w:t>
      </w:r>
      <w:r w:rsidRPr="000879B5">
        <w:rPr>
          <w:rFonts w:ascii="Times New Roman" w:eastAsia="宋体" w:hAnsi="宋体"/>
          <w:b/>
          <w:szCs w:val="21"/>
        </w:rPr>
        <w:t>为我国现今解决哪一地区问题创造了条件</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结合香港和澳门地区的发展现状</w:t>
      </w:r>
      <w:r w:rsidRPr="000879B5">
        <w:rPr>
          <w:rFonts w:ascii="Times New Roman" w:eastAsia="宋体" w:hAnsi="宋体"/>
          <w:b/>
          <w:szCs w:val="21"/>
        </w:rPr>
        <w:t>,</w:t>
      </w:r>
      <w:r w:rsidRPr="000879B5">
        <w:rPr>
          <w:rFonts w:ascii="Times New Roman" w:eastAsia="宋体" w:hAnsi="宋体"/>
          <w:b/>
          <w:szCs w:val="21"/>
        </w:rPr>
        <w:t>谈一谈你对邓小平同志提出的伟大构想的感想。</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就是在祖国统一的前提下</w:t>
      </w:r>
      <w:r w:rsidRPr="000879B5">
        <w:rPr>
          <w:rFonts w:ascii="Times New Roman" w:eastAsia="宋体" w:hAnsi="宋体"/>
          <w:b/>
          <w:szCs w:val="21"/>
        </w:rPr>
        <w:t>,</w:t>
      </w:r>
      <w:r w:rsidRPr="000879B5">
        <w:rPr>
          <w:rFonts w:ascii="Times New Roman" w:eastAsia="宋体" w:hAnsi="宋体"/>
          <w:b/>
          <w:szCs w:val="21"/>
        </w:rPr>
        <w:t>国家的主体坚持社会主义制度</w:t>
      </w:r>
      <w:r w:rsidRPr="000879B5">
        <w:rPr>
          <w:rFonts w:ascii="Times New Roman" w:eastAsia="宋体" w:hAnsi="宋体"/>
          <w:b/>
          <w:szCs w:val="21"/>
        </w:rPr>
        <w:t>,</w:t>
      </w:r>
      <w:r w:rsidRPr="000879B5">
        <w:rPr>
          <w:rFonts w:ascii="Times New Roman" w:eastAsia="宋体" w:hAnsi="宋体"/>
          <w:b/>
          <w:szCs w:val="21"/>
        </w:rPr>
        <w:t>台湾、香港和澳门实行资本主义制度。</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为实现祖国统一大业指明了方向。</w:t>
      </w:r>
    </w:p>
    <w:p w:rsidR="0062574A" w:rsidRPr="000879B5"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台湾地区。</w:t>
      </w:r>
    </w:p>
    <w:p w:rsidR="008601C8" w:rsidRPr="0062574A" w:rsidRDefault="0062574A" w:rsidP="0062574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回归祖国后的香港、澳门能够繁荣发展</w:t>
      </w:r>
      <w:r w:rsidRPr="000879B5">
        <w:rPr>
          <w:rFonts w:ascii="Times New Roman" w:eastAsia="宋体" w:hAnsi="宋体"/>
          <w:b/>
          <w:szCs w:val="21"/>
        </w:rPr>
        <w:t>,</w:t>
      </w:r>
      <w:r w:rsidRPr="000879B5">
        <w:rPr>
          <w:rFonts w:ascii="Times New Roman" w:eastAsia="宋体" w:hAnsi="宋体"/>
          <w:b/>
          <w:szCs w:val="21"/>
        </w:rPr>
        <w:t>说明</w:t>
      </w:r>
      <w:r w:rsidRPr="000879B5">
        <w:rPr>
          <w:rFonts w:ascii="Times New Roman" w:eastAsia="宋体" w:hAnsi="Times New Roman" w:cs="Times New Roman"/>
          <w:b/>
          <w:szCs w:val="21"/>
        </w:rPr>
        <w:t>“</w:t>
      </w:r>
      <w:r w:rsidRPr="000879B5">
        <w:rPr>
          <w:rFonts w:ascii="Times New Roman" w:eastAsia="宋体" w:hAnsi="宋体"/>
          <w:b/>
          <w:szCs w:val="21"/>
        </w:rPr>
        <w:t>一国两制</w:t>
      </w:r>
      <w:r w:rsidRPr="000879B5">
        <w:rPr>
          <w:rFonts w:ascii="Times New Roman" w:eastAsia="宋体" w:hAnsi="Times New Roman" w:cs="Times New Roman"/>
          <w:b/>
          <w:szCs w:val="21"/>
        </w:rPr>
        <w:t>”</w:t>
      </w:r>
      <w:r w:rsidRPr="000879B5">
        <w:rPr>
          <w:rFonts w:ascii="Times New Roman" w:eastAsia="宋体" w:hAnsi="宋体"/>
          <w:b/>
          <w:szCs w:val="21"/>
        </w:rPr>
        <w:t>符合中国国情</w:t>
      </w:r>
      <w:r w:rsidRPr="000879B5">
        <w:rPr>
          <w:rFonts w:ascii="Times New Roman" w:eastAsia="宋体" w:hAnsi="宋体"/>
          <w:b/>
          <w:szCs w:val="21"/>
        </w:rPr>
        <w:t>,</w:t>
      </w:r>
      <w:r w:rsidRPr="000879B5">
        <w:rPr>
          <w:rFonts w:ascii="Times New Roman" w:eastAsia="宋体" w:hAnsi="宋体"/>
          <w:b/>
          <w:szCs w:val="21"/>
        </w:rPr>
        <w:t>适合港澳地区的发展。</w:t>
      </w:r>
      <w:r w:rsidRPr="000879B5">
        <w:rPr>
          <w:rFonts w:ascii="Times New Roman" w:eastAsia="宋体" w:hAnsi="宋体"/>
          <w:b/>
          <w:szCs w:val="21"/>
        </w:rPr>
        <w:t>(</w:t>
      </w:r>
      <w:r w:rsidRPr="000879B5">
        <w:rPr>
          <w:rFonts w:ascii="Times New Roman" w:eastAsia="宋体" w:hAnsi="宋体"/>
          <w:b/>
          <w:szCs w:val="21"/>
        </w:rPr>
        <w:t>其他言之有理即可</w:t>
      </w:r>
      <w:r>
        <w:rPr>
          <w:rFonts w:ascii="Times New Roman" w:eastAsia="宋体" w:hAnsi="宋体"/>
          <w:b/>
          <w:szCs w:val="21"/>
        </w:rPr>
        <w:t>)</w:t>
      </w:r>
    </w:p>
    <w:sectPr w:rsidR="008601C8" w:rsidRPr="0062574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C53" w:rsidRDefault="00643C53">
      <w:r>
        <w:separator/>
      </w:r>
    </w:p>
  </w:endnote>
  <w:endnote w:type="continuationSeparator" w:id="1">
    <w:p w:rsidR="00643C53" w:rsidRDefault="00643C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C53" w:rsidRDefault="00643C53">
      <w:r>
        <w:separator/>
      </w:r>
    </w:p>
  </w:footnote>
  <w:footnote w:type="continuationSeparator" w:id="1">
    <w:p w:rsidR="00643C53" w:rsidRDefault="00643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421E"/>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2574A"/>
    <w:rsid w:val="00630E3F"/>
    <w:rsid w:val="00635811"/>
    <w:rsid w:val="00640290"/>
    <w:rsid w:val="00641410"/>
    <w:rsid w:val="0064376B"/>
    <w:rsid w:val="00643C53"/>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5CA6"/>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F6059-47A8-4A14-9399-E9536FE33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